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542D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3</w:t>
      </w:r>
    </w:p>
    <w:p w14:paraId="569C23C1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</w:t>
      </w:r>
    </w:p>
    <w:p w14:paraId="3F14820C" w14:textId="14025661" w:rsidR="006230C8" w:rsidRPr="006230C8" w:rsidRDefault="009A3F59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СРО</w:t>
      </w:r>
      <w:r w:rsidR="006230C8"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</w:t>
      </w:r>
    </w:p>
    <w:p w14:paraId="10CDE586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5EAED04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УВЕДОМЛЕНИЕ</w:t>
      </w:r>
    </w:p>
    <w:p w14:paraId="60939A27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_Toc"/>
      <w:r w:rsidRPr="006230C8">
        <w:rPr>
          <w:rFonts w:ascii="Times New Roman" w:eastAsia="Helvetica" w:hAnsi="Times New Roman" w:cs="Helvetica"/>
          <w:b/>
          <w:bCs/>
          <w:sz w:val="24"/>
          <w:szCs w:val="24"/>
          <w:u w:color="000000"/>
          <w:bdr w:val="nil"/>
          <w:lang w:eastAsia="ru-RU"/>
        </w:rPr>
        <w:t>о фактическом совокупном размере обязательств по договорам подряда, заключенным в течение отчетного года с использованием конкурентных способов заключения договоров</w:t>
      </w:r>
      <w:bookmarkEnd w:id="0"/>
    </w:p>
    <w:p w14:paraId="198DB2FF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Style w:val="TableNormal"/>
        <w:tblW w:w="90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6230C8" w:rsidRPr="006230C8" w14:paraId="06A08695" w14:textId="77777777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9888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а) для юридического лица:</w:t>
            </w:r>
          </w:p>
        </w:tc>
      </w:tr>
      <w:tr w:rsidR="006230C8" w:rsidRPr="006230C8" w14:paraId="0374F20A" w14:textId="77777777" w:rsidTr="00CE5ED9">
        <w:trPr>
          <w:trHeight w:val="6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A844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2400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162C6428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1B89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2F90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54B9FAE4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18E4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ABD0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1BFFD95B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DCBC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0551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557BC0F0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453C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EC16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40B883BF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92D4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881C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19C30C22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0DAF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9723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2D28F927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414D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15B7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335E283C" w14:textId="77777777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27AF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б) для индивидуального предпринимателя:</w:t>
            </w:r>
          </w:p>
        </w:tc>
      </w:tr>
      <w:tr w:rsidR="006230C8" w:rsidRPr="006230C8" w14:paraId="10E887A8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6076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6076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57D112E0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E404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38D5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5A1B51B6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10DE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C0EF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1BE4CD67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987E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10C2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077E9F6B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A39D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48A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3EBB5F5F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73F6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5EAA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699B7C9E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A185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3545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4D9955E8" w14:textId="77777777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B09D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2A23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1BFBD726" w14:textId="77777777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9348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Состав предоставляемых сведений</w:t>
            </w:r>
          </w:p>
        </w:tc>
      </w:tr>
      <w:tr w:rsidR="006230C8" w:rsidRPr="006230C8" w14:paraId="6494DE44" w14:textId="77777777" w:rsidTr="00CE5ED9">
        <w:trPr>
          <w:trHeight w:val="9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83CE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Сведения об уровне ответственности, в соответствии с которыми внесен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35BF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66C2E043" w14:textId="77777777" w:rsidTr="00CE5ED9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B689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8BD2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0FC76235" w14:textId="77777777" w:rsidTr="00CE5ED9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5689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AB4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0F48E3AC" w14:textId="77777777" w:rsidTr="00CE5ED9">
        <w:trPr>
          <w:trHeight w:val="15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422C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97A8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010461E7" w14:textId="77777777" w:rsidTr="00CE5ED9">
        <w:trPr>
          <w:trHeight w:val="18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F694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7557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14:paraId="7B8FA66E" w14:textId="77777777" w:rsidTr="00CE5ED9">
        <w:trPr>
          <w:trHeight w:val="21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7F7C" w14:textId="77777777"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8419" w14:textId="77777777"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</w:tbl>
    <w:p w14:paraId="50F0CF55" w14:textId="77777777" w:rsidR="006230C8" w:rsidRPr="006230C8" w:rsidRDefault="006230C8" w:rsidP="006230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14ED602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0874D44F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Примечание: </w:t>
      </w:r>
    </w:p>
    <w:p w14:paraId="05019C6A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 способов заключения договоров, которые заключены членом Ассоциации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Ассоциацию документы, содержащаяся в которых информация размещается в форме открытых данных, указав ссылки на интернет–ресурсы, содержащие такие документы.</w:t>
      </w:r>
    </w:p>
    <w:p w14:paraId="29DA4D73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14:paraId="36D9FE6F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«__» ____________ 20__ г. </w:t>
      </w:r>
    </w:p>
    <w:p w14:paraId="6402B101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64D548B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14:paraId="6FB148E3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6230C8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6230C8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14:paraId="7F4617FC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                  </w:t>
      </w: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14:paraId="3F131190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М.П.</w:t>
      </w:r>
    </w:p>
    <w:p w14:paraId="59959442" w14:textId="77777777"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A6584BD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456"/>
    <w:rsid w:val="00366BDE"/>
    <w:rsid w:val="006230C8"/>
    <w:rsid w:val="00930456"/>
    <w:rsid w:val="009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4497"/>
  <w15:docId w15:val="{E10AE1DC-3DFA-4CA7-80F5-507CEFD6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3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Pervunin</cp:lastModifiedBy>
  <cp:revision>3</cp:revision>
  <dcterms:created xsi:type="dcterms:W3CDTF">2019-01-10T08:28:00Z</dcterms:created>
  <dcterms:modified xsi:type="dcterms:W3CDTF">2024-01-16T10:17:00Z</dcterms:modified>
</cp:coreProperties>
</file>